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E2312E">
        <w:rPr>
          <w:rFonts w:ascii="Arial" w:hAnsi="Arial" w:cs="Arial"/>
          <w:lang w:eastAsia="it-IT"/>
        </w:rPr>
        <w:t xml:space="preserve">12 Giugno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BE4C3B" w:rsidRPr="00BE4C3B" w:rsidRDefault="00BE4C3B" w:rsidP="00BE4C3B">
      <w:pPr>
        <w:spacing w:after="0" w:line="240" w:lineRule="auto"/>
        <w:rPr>
          <w:rFonts w:ascii="Times New Roman" w:eastAsia="Times New Roman" w:hAnsi="Times New Roman"/>
          <w:sz w:val="20"/>
          <w:szCs w:val="20"/>
          <w:lang w:eastAsia="it-IT"/>
        </w:rPr>
      </w:pPr>
    </w:p>
    <w:p w:rsidR="00BE4C3B" w:rsidRPr="00BE4C3B" w:rsidRDefault="00BE4C3B" w:rsidP="00BE4C3B">
      <w:pPr>
        <w:keepNext/>
        <w:spacing w:after="120" w:line="240" w:lineRule="auto"/>
        <w:jc w:val="both"/>
        <w:outlineLvl w:val="2"/>
        <w:rPr>
          <w:rFonts w:ascii="Arial" w:eastAsia="Times New Roman" w:hAnsi="Arial"/>
          <w:b/>
          <w:sz w:val="28"/>
          <w:szCs w:val="20"/>
          <w:lang w:eastAsia="it-IT"/>
        </w:rPr>
      </w:pPr>
      <w:r w:rsidRPr="00BE4C3B">
        <w:rPr>
          <w:rFonts w:ascii="Arial" w:eastAsia="Times New Roman" w:hAnsi="Arial"/>
          <w:b/>
          <w:sz w:val="28"/>
          <w:szCs w:val="20"/>
          <w:lang w:eastAsia="it-IT"/>
        </w:rPr>
        <w:t>LA TENTAZIONE DEL VENDITORE</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La Parola del Signore è luce potentissima di verità. Ecco la sua Parola così come è rivelata nel Libro del Levitico, nel Libro del Profeta di Amos, nel Libro del Profeta Michea, nel Libro del Profeta Malachia. Questa Parola di purissima giustizia deve governare ogni momento della vita nelle relazioni materiali e spirituali tra gli uomini:</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Non commetterete ingiustizia nei giudizi, nelle misure di lunghezza, nei pesi o nelle misure di capacità. Avrete bilance giuste, pesi giusti, efa giusta, hin giusto. Io sono il Signore, vostro Dio, che vi ho fatto uscire dalla terra d’Egitto (Lev 19,35-36). È difficile che il commerciante sia esente da colpe e il rivenditore sia indenne da peccato. Per amore del denaro molti peccano, chi cerca di arricchire volta lo sguardo. Fra le giunture delle pietre si conficca un piolo, tra la compera e la vendita s’insinua il peccato. Se non ti afferri con forza al timore del Signore, la tua casa andrà presto in rovina (Sir 26,29-27,3). 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(Am 4,1-3)</w:t>
      </w:r>
      <w:r w:rsidRPr="00BE4C3B">
        <w:rPr>
          <w:rFonts w:ascii="Arial" w:eastAsia="Times New Roman" w:hAnsi="Arial"/>
          <w:b/>
          <w:sz w:val="24"/>
          <w:szCs w:val="20"/>
          <w:lang w:eastAsia="it-IT"/>
        </w:rPr>
        <w:t xml:space="preserve">. </w:t>
      </w:r>
      <w:r w:rsidRPr="00BE4C3B">
        <w:rPr>
          <w:rFonts w:ascii="Arial" w:eastAsia="Times New Roman" w:hAnsi="Arial"/>
          <w:b/>
          <w:bCs/>
          <w:i/>
          <w:iCs/>
          <w:sz w:val="24"/>
          <w:szCs w:val="20"/>
          <w:lang w:eastAsia="it-IT"/>
        </w:rPr>
        <w:t xml:space="preserve">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(Am 8,4-7). 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6,9-15).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lastRenderedPageBreak/>
        <w:t xml:space="preserve">Quanto invece viene riportato nel Libro del profeta Malachia rivela una frode operata e compiuta ai danni del Signore, nostro Dio. Questa frode consiste nell’offrire un animale ammalato o difettoso e non invece l’animale più bello del gregge. Dio non vuole essere onorato dal suo popolo alla maniera di Caino, bensì alla maniera di Abele. Contro questa frode il Signore usa parole di chiara e aperta condanna. Lui non ha bisogno di sacrifici per vivere. L’offerta di un sacrificio serve all’uomo per benedire, ringraziare, esaltare, lodare il Signore per tutti i benefici a lui concessi. Dio è ricco in doni per noi e noi vogliamo attestargli la nostra perenne riconoscenza. È anche questo il significato dell’elemosina.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 (Mal 3,1-12).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C’è una frode materiale, ma soprattutto c’è la frode spirituale. Questa frode riguarda tutti i “venditori” di verità: verità scientifica, verità metafisica, verità religiosa, verità soprannaturale, verità divina, verità rivelata, verità eterna, verità storica, verità visibile, verità invisibile. Tutti i “venditori” commettono una frode ai danni dell’intera umanità quando spacciano falsità per purissima verità, tenebre per luce splendente, approssimazioni per verità scientifiche di alto livello. </w:t>
      </w:r>
    </w:p>
    <w:p w:rsidR="00BE4C3B" w:rsidRPr="00BE4C3B" w:rsidRDefault="00BE4C3B" w:rsidP="00BE4C3B">
      <w:pPr>
        <w:spacing w:after="120" w:line="240" w:lineRule="auto"/>
        <w:jc w:val="both"/>
        <w:rPr>
          <w:rFonts w:ascii="Arial" w:hAnsi="Arial"/>
          <w:b/>
          <w:sz w:val="24"/>
          <w:szCs w:val="20"/>
        </w:rPr>
      </w:pPr>
      <w:r w:rsidRPr="00BE4C3B">
        <w:rPr>
          <w:rFonts w:ascii="Arial" w:eastAsia="Times New Roman" w:hAnsi="Arial"/>
          <w:b/>
          <w:sz w:val="24"/>
          <w:szCs w:val="20"/>
          <w:lang w:eastAsia="it-IT"/>
        </w:rPr>
        <w:t xml:space="preserve">Ecco una mia brevissima riflessione sulla frode, che vuole essere </w:t>
      </w:r>
      <w:r w:rsidRPr="00BE4C3B">
        <w:rPr>
          <w:rFonts w:ascii="Arial" w:hAnsi="Arial"/>
          <w:b/>
          <w:sz w:val="24"/>
          <w:szCs w:val="20"/>
        </w:rPr>
        <w:t xml:space="preserve">solo una voce per manifestare dove risiede l’inganno dal quale nasce la frode. La frode è inganno. È grande inganno. Si prende ciò che è dell’altro in </w:t>
      </w:r>
      <w:r w:rsidRPr="00BE4C3B">
        <w:rPr>
          <w:rFonts w:ascii="Arial" w:hAnsi="Arial"/>
          <w:b/>
          <w:sz w:val="24"/>
          <w:szCs w:val="20"/>
        </w:rPr>
        <w:lastRenderedPageBreak/>
        <w:t xml:space="preserve">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BE4C3B">
        <w:rPr>
          <w:rFonts w:ascii="Arial" w:hAnsi="Arial"/>
          <w:b/>
          <w:i/>
          <w:sz w:val="24"/>
          <w:szCs w:val="20"/>
        </w:rPr>
        <w:t>la frode</w:t>
      </w:r>
      <w:r w:rsidRPr="00BE4C3B">
        <w:rPr>
          <w:rFonts w:ascii="Arial" w:hAnsi="Arial"/>
          <w:b/>
          <w:sz w:val="24"/>
          <w:szCs w:val="20"/>
        </w:rPr>
        <w:t xml:space="preserve">. Esistono </w:t>
      </w:r>
      <w:r w:rsidRPr="00BE4C3B">
        <w:rPr>
          <w:rFonts w:ascii="Arial" w:hAnsi="Arial"/>
          <w:b/>
          <w:i/>
          <w:sz w:val="24"/>
          <w:szCs w:val="20"/>
        </w:rPr>
        <w:t>le frodi</w:t>
      </w:r>
      <w:r w:rsidRPr="00BE4C3B">
        <w:rPr>
          <w:rFonts w:ascii="Arial" w:hAnsi="Arial"/>
          <w:b/>
          <w:sz w:val="24"/>
          <w:szCs w:val="20"/>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BE4C3B">
        <w:rPr>
          <w:rFonts w:ascii="Arial" w:hAnsi="Arial"/>
          <w:b/>
          <w:i/>
          <w:sz w:val="24"/>
          <w:szCs w:val="20"/>
        </w:rPr>
        <w:t>La vita è vita finché è autosufficiente</w:t>
      </w:r>
      <w:r w:rsidRPr="00BE4C3B">
        <w:rPr>
          <w:rFonts w:ascii="Arial" w:hAnsi="Arial"/>
          <w:b/>
          <w:sz w:val="24"/>
          <w:szCs w:val="20"/>
        </w:rPr>
        <w:t xml:space="preserve"> – si dice oggi –. </w:t>
      </w:r>
      <w:r w:rsidRPr="00BE4C3B">
        <w:rPr>
          <w:rFonts w:ascii="Arial" w:hAnsi="Arial"/>
          <w:b/>
          <w:i/>
          <w:sz w:val="24"/>
          <w:szCs w:val="20"/>
        </w:rPr>
        <w:t>Poi non è più vita</w:t>
      </w:r>
      <w:r w:rsidRPr="00BE4C3B">
        <w:rPr>
          <w:rFonts w:ascii="Arial" w:hAnsi="Arial"/>
          <w:b/>
          <w:sz w:val="24"/>
          <w:szCs w:val="20"/>
        </w:rPr>
        <w:t>. Poi la si può togliere. È la frode della vita in nome della misericordia, della pietà, della dignità dell’uomo. Per amore si uccide.</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Potremmo continuare con un elenco senza fine nel mettere in luce i danni che questo inganno ha prodotto, sta producendo, produrrà in seno all’umanità. Basta osservare cosa sta avvenendo con i grandi </w:t>
      </w:r>
      <w:r w:rsidRPr="00BE4C3B">
        <w:rPr>
          <w:rFonts w:ascii="Arial" w:hAnsi="Arial"/>
          <w:b/>
          <w:i/>
          <w:sz w:val="24"/>
          <w:szCs w:val="20"/>
        </w:rPr>
        <w:t>Soloni</w:t>
      </w:r>
      <w:r w:rsidRPr="00BE4C3B">
        <w:rPr>
          <w:rFonts w:ascii="Arial" w:hAnsi="Arial"/>
          <w:b/>
          <w:sz w:val="24"/>
          <w:szCs w:val="20"/>
        </w:rPr>
        <w:t xml:space="preserve"> del nostro tempo. Sono tutti intenti a negare a Dio ogni diritto sull’uomo. È l’uomo oggi il Signore dell’uomo. Non però ogni persona è signore di se stessa. Ma un gruppo di persone, le quali impongono i loro pestiferi e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BE4C3B">
        <w:rPr>
          <w:rFonts w:ascii="Arial" w:hAnsi="Arial"/>
          <w:b/>
          <w:i/>
          <w:sz w:val="24"/>
          <w:szCs w:val="20"/>
        </w:rPr>
        <w:t>Questo è sangue del mio sangue, vita della mia vita, carne della mia carne</w:t>
      </w:r>
      <w:r w:rsidRPr="00BE4C3B">
        <w:rPr>
          <w:rFonts w:ascii="Arial" w:hAnsi="Arial"/>
          <w:b/>
          <w:sz w:val="24"/>
          <w:szCs w:val="20"/>
        </w:rPr>
        <w:t xml:space="preserve">. In questo campo le frodi sempre nuove e sofisticate. Di cose simili oggi neanche più è possibile serbare un elenco che sia aggiornato. 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w:t>
      </w:r>
      <w:r w:rsidRPr="00BE4C3B">
        <w:rPr>
          <w:rFonts w:ascii="Arial" w:hAnsi="Arial"/>
          <w:b/>
          <w:sz w:val="24"/>
          <w:szCs w:val="20"/>
        </w:rPr>
        <w:lastRenderedPageBreak/>
        <w:t xml:space="preserve">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Ma anche privare l’uomo di ogni diritto che il Padre celeste vuole che sia a lui donato è vera frode, perché in nome dell’amore si nega ogni vero amore per l’uomo. Poiché ogni diritto nasce dalla divina volontà, il cristiano è obbligato a rispettare la volontà del suo Dio e Signore. Rispettare la divina volontà è amore. La rispetterà se darà ogni suo diritto ad ogni uomo con la predicazione del Vangelo. Oggi moltissimi diritti sono largamente e ampiamente calpestati. Eccone alcuni: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anch’essa di santità.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 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 È diritto di ogni uomo conoscere il suo Creatore. Non Colui che ha creato l’uomo e la donna agli inizi, dai quali poi ogni altra vita nasce. Per la fede biblica e per la dottrina cattolica questa non è verità piena e perfetta. L’uomo e la donna donano il corpo, la </w:t>
      </w:r>
      <w:r w:rsidRPr="00BE4C3B">
        <w:rPr>
          <w:rFonts w:ascii="Arial" w:hAnsi="Arial"/>
          <w:b/>
          <w:sz w:val="24"/>
          <w:szCs w:val="20"/>
        </w:rPr>
        <w:lastRenderedPageBreak/>
        <w:t xml:space="preserve">carne. Non sono essi i soli procreatori dell’uomo. La carne non è l’uomo. L’anima dell’uomo è creata direttamente da Dio ed è l’anima che fa della carne un essere vivente. 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w:t>
      </w:r>
      <w:r w:rsidRPr="00BE4C3B">
        <w:rPr>
          <w:rFonts w:ascii="Arial" w:hAnsi="Arial"/>
          <w:b/>
          <w:sz w:val="24"/>
          <w:szCs w:val="20"/>
        </w:rPr>
        <w:lastRenderedPageBreak/>
        <w:t>chi soffre è l’uomo. Chi subisce è l’uomo. È all’uomo che viene negato il diritto alla vita secondo Dio. Calpestare uno solo di questi diritti è non amare l’uomo, ma prima ancora è non amare il Padre nostro celeste. Chi vuole amare l’uomo secondo purezza di verità deve elargire ad ogni uomo questi doni che a lui sono stati consegnati perché sia lui a darli ad ogni uomo. Come con inganno tutti questi diritti sono frodati all’uomo, così anche con grande inganno vengono frodati alcuni doni essenziali perché la vita dell’uomo possa dirsi vita veramente umana. Ecco alcuni di questi doni che vengono frodati con argomentazioni di sottile inganno.</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Oggi dobbiamo dire che ogni dono di Dio sia per l’anima, sia per lo spirito, sia per il corpo è stato frodato con molteplici inganni, falsità, dottrine perverse, diritti fondati solo sul peccato.</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BE4C3B">
        <w:rPr>
          <w:rFonts w:ascii="Arial" w:hAnsi="Arial"/>
          <w:b/>
          <w:i/>
          <w:sz w:val="24"/>
          <w:szCs w:val="20"/>
        </w:rPr>
        <w:t>A che giova se l’uomo guadagna tutto il mondo se poi perde la sua anima? Cosa potrà dare l’uomo in cambio della sua anima?</w:t>
      </w:r>
      <w:r w:rsidRPr="00BE4C3B">
        <w:rPr>
          <w:rFonts w:ascii="Arial" w:hAnsi="Arial"/>
          <w:b/>
          <w:sz w:val="24"/>
          <w:szCs w:val="20"/>
        </w:rPr>
        <w:t xml:space="preserve"> Ma noi in nome del rispetto dell’uomo – è questo l’inganno – lo condanniamo alla morte eterna.</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lastRenderedPageBreak/>
        <w:t>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w:t>
      </w:r>
      <w:r w:rsidRPr="00BE4C3B">
        <w:rPr>
          <w:rFonts w:ascii="Arial" w:hAnsi="Arial"/>
          <w:b/>
          <w:sz w:val="24"/>
          <w:szCs w:val="20"/>
        </w:rPr>
        <w:lastRenderedPageBreak/>
        <w:t xml:space="preserve">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rsidR="00BE4C3B" w:rsidRPr="00BE4C3B" w:rsidRDefault="00BE4C3B" w:rsidP="00BE4C3B">
      <w:pPr>
        <w:spacing w:after="120" w:line="240" w:lineRule="auto"/>
        <w:jc w:val="both"/>
        <w:rPr>
          <w:rFonts w:ascii="Arial" w:hAnsi="Arial"/>
          <w:b/>
          <w:sz w:val="24"/>
          <w:szCs w:val="20"/>
        </w:rPr>
      </w:pPr>
      <w:r w:rsidRPr="00BE4C3B">
        <w:rPr>
          <w:rFonts w:ascii="Arial" w:hAnsi="Arial"/>
          <w:b/>
          <w:sz w:val="24"/>
          <w:szCs w:val="20"/>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Chiedo alla Madre di Dio, Angeli, Santi che facciano di ogni uomo un vero difensore della verità del nostro Dio secondo la pienezza del suo mistero.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In cosa consiste la tentazione del venditore, sia per le cose materiali e sia per quelli spirituali, come la scienza, il sapere, il pensiero? La  tentazione di Satana ha un solo fine: togliere dal cuore dell’uomo la scienza e la sapienza della verità divina ed eterna, la scienza e la sapienza della verità di creazione e di redenzione, la scienza e la sapienza della verità morale e spirituale, la scienza e la sapienza della verità storica dell’amore crocifisso di Cristo Gesù per la salvezza del mondo. Questo ancora non è tutto. Alla privazione di questa scienza e sapienza, sempre Satana inietta nel cuore e nella mente la sua scienza di falsità e di inganno, scienza di menzogna e di frode, scienza di stoltezza e insipienza, scienza infernale che mira a privare l’uomo di ogni verità, compresa le verità della sua natura umana. Come vi riesce in tutto questo? Togliendo dal cuore il Santo Timore del Signore. Chi vuole liberare l’uomo da ogni inganno e da ogni frode commessi contro Dio e contro i fratelli, deve partire dall’annuncio del Santo Timore del Signore. Cosa è il timore del Signore? Esso è l’annuncio che ogni Parola proferita da Dio infallibilmente si compirà. Se Dio annuncia la perdizione eterna per tutti coloro che si abbandonano alle ingiustizie e alle frodi sia in cose materiali che in cose spirituali, perdizione eterna sarà. Da dove noi conosciamo che oggi il cristiano è stato privata dalla tentazione del Santo Timore del Signore? Dalla frode operata nei confronti della verità della misericordia di Dio, donandocene una tutta falsa. Satana ci ha sta frodando oggi di ogni verità e al suo posto ci sta vendendo ogni falsità. Se non ritorniamo nel Santo Timore del Signore, la frode e l’inganno consumeranno la nostra vita e la ridurranno ad un cumulo di falsità e di menzogne. Ricordiamo ancora una volta la Parola di Dio detta a noi dal Siracide: </w:t>
      </w:r>
      <w:r w:rsidRPr="00BE4C3B">
        <w:rPr>
          <w:rFonts w:ascii="Arial" w:eastAsia="Times New Roman" w:hAnsi="Arial"/>
          <w:b/>
          <w:i/>
          <w:sz w:val="24"/>
          <w:szCs w:val="20"/>
          <w:lang w:eastAsia="it-IT"/>
        </w:rPr>
        <w:t>“Se non ti afferri con forza al timore del Signore, la tua casa andrà presto in rovina” (Sir 27,3)</w:t>
      </w:r>
      <w:r w:rsidRPr="00BE4C3B">
        <w:rPr>
          <w:rFonts w:ascii="Arial" w:eastAsia="Times New Roman" w:hAnsi="Arial"/>
          <w:b/>
          <w:sz w:val="24"/>
          <w:szCs w:val="20"/>
          <w:lang w:eastAsia="it-IT"/>
        </w:rPr>
        <w:t>.</w:t>
      </w:r>
    </w:p>
    <w:p w:rsidR="00BE4C3B" w:rsidRPr="00BE4C3B" w:rsidRDefault="00BE4C3B" w:rsidP="00BE4C3B">
      <w:pPr>
        <w:spacing w:after="120" w:line="240" w:lineRule="auto"/>
        <w:jc w:val="both"/>
        <w:rPr>
          <w:rFonts w:ascii="Arial" w:eastAsia="Times New Roman" w:hAnsi="Arial"/>
          <w:b/>
          <w:sz w:val="24"/>
          <w:szCs w:val="20"/>
          <w:lang w:eastAsia="it-IT"/>
        </w:rPr>
      </w:pPr>
    </w:p>
    <w:p w:rsidR="00BE4C3B" w:rsidRPr="00BE4C3B" w:rsidRDefault="00BE4C3B" w:rsidP="00BE4C3B">
      <w:pPr>
        <w:keepNext/>
        <w:spacing w:after="120" w:line="240" w:lineRule="auto"/>
        <w:jc w:val="both"/>
        <w:outlineLvl w:val="2"/>
        <w:rPr>
          <w:rFonts w:ascii="Arial" w:eastAsia="Times New Roman" w:hAnsi="Arial"/>
          <w:b/>
          <w:sz w:val="28"/>
          <w:szCs w:val="20"/>
          <w:lang w:eastAsia="it-IT"/>
        </w:rPr>
      </w:pPr>
      <w:r w:rsidRPr="00BE4C3B">
        <w:rPr>
          <w:rFonts w:ascii="Arial" w:eastAsia="Times New Roman" w:hAnsi="Arial"/>
          <w:b/>
          <w:sz w:val="28"/>
          <w:szCs w:val="20"/>
          <w:lang w:eastAsia="it-IT"/>
        </w:rPr>
        <w:lastRenderedPageBreak/>
        <w:t>LA TENTAZIONE DEL COMPRATORE</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La frode del compratore è più che spregevole, essa è spregevolissima. In questo contesto ne vogliamo mettere in luce solo una, la più spietata e crudele. Con diabolico inganno e satanica malvagità prima si crea la povertà del fratello. Poi a questa povertà si propone come rimedio l’usura e lo strozzinaggio. Quando la povertà è al limite del collasso, il proprietario viene obbligato, anzi costretto a cedere i suoi beni all’usuraio e allo strozzino. Sappiamo dall’Antico Testamento che la Regina Gezabele, donna perfida e crudele, moglie del Re Acab, pur di avere la vigna di Nabot, negata da costui al re per ragioni di eredità paterna, non esitò a fare accusare Nabot di bestemmia, facendolo lapidare.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lastRenderedPageBreak/>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 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Chiunque partecipa in qualche modo al dolo, all’inganno, anche con una sola parola di falsità e di menzogna, è responsabile di tutte le ingiustizie che la sua parola ha prodotto nella storia. Anche chi approfitta di una condizione miserevole del fratello per derubarlo della sua proprietà commette una gravissima ingiustizia presso il Signore. Chi vuole essere nella perfetta giustizia non solo si deve astenere da ogni inganno, da ogni forma di usura, da ogni strozzinaggio. Deve sempre comprare pagando ciò che comprano secondo il suo valore oggettivo. Approfittare dello stato di povertà del fratello è gravissimo peccato di ingiustizia dinanzi al Signore. Anche per il compratore disonesto la tentazione di Satana risiede nella perdita del Santo Timore del Signore. Quando Satana svuota un cuore di Dio e del suo Timore, per l’uomo non ci sono più regole di giustizia divina ed eterna. È lo stesso uomo che si fa le sue regole di giustizia, sotto dettatura di Satana.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Oggi c’è un’altra compera disonesta e disumana che va ben messa in luce. Questa compera riguarda il denaro. I compratori di denaro, comprano denaro buono e in cambio vendono titoli spezzatura. Altre volte gli speculatori del denaro, con sofisticati artifici provocano un forte calo dei titoli e poi subito dopo comprano questi titoli a basso prezzo.  Così il povero diventa sempre più povero e il ricco sempre più ricco. Se non ci si afferra al timore del Signore, si è svestiti in poco tempo di tutto ciò che si possiede. Vale per tutti, sia venditori che compratori, la Parola di Gesù e quella dello Spirito Santo, proferita pe bocca dell’Apostolo Paolo: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lastRenderedPageBreak/>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Ecco l’altra grande tentazione di Satana verso chi vende e chi compra. In costoro, Satana separa il Vangelo dalla vita. Il Vangelo viene privato della sua purissima verità e trasformato in una parola come tutte le altre parole della terra. Portato fuori dal Vangelo, il cristiano è senza più alcuna regola di morale. Si lascia scrivere le leggi morali da Satana e non più da Dio. nella morale di Satana ogni frode e ogni inganno sono cosa santa. Senza Vangelo, senza Timore del Signore, senza verità eterna a fondamento della verità di ogni nostra azione, si cade nella falsità elevata da Satana a verità della nostra condotta morale e spirituale. Senza timore del Signore si precipita nell’idolatria, fonte e sorgente di ogni immoralità. È allora che il male diviene fonte di profitto, ma solo per la perdizione eterna. Ecco quanto rivela il Libro della Sapienza sull’idolatria:</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bCs/>
          <w:i/>
          <w:iCs/>
          <w:sz w:val="24"/>
          <w:szCs w:val="20"/>
          <w:lang w:eastAsia="it-IT"/>
        </w:rPr>
        <w:lastRenderedPageBreak/>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 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w:t>
      </w:r>
      <w:r w:rsidRPr="00BE4C3B">
        <w:rPr>
          <w:rFonts w:ascii="Arial" w:eastAsia="Times New Roman" w:hAnsi="Arial"/>
          <w:b/>
          <w:sz w:val="24"/>
          <w:szCs w:val="20"/>
          <w:lang w:eastAsia="it-IT"/>
        </w:rPr>
        <w:t xml:space="preserve">.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Idolatria e immoralità non si possono correggere con leggi umane. Queste leggi umane, negli uomini idolatri e immorali, sono anche esse dettate da Satana. Ecco dove risiede l’astuzia di Satana: nel dettare ad ogni cuore ogni astuzia per aggirare le leggi scritte. Così Satana da un lato dona le leggi scritte agli uomini e dall’altro poi suggerisce ai cuori le vie per aggirarle. Inganno perfetto. Neanche la Legge divina potrà mai cambiare un uomo. La legge divina serve a dire all’uomo ciò che deve fare e ciò che mai potrà fare. Poi alla sua Legge, il Signore sempre aggiunge la grazia e la verità, la luce e la vita eterna, che però sono in Cristo e si vivono con Cristo e in Cristo e per Cristo. Senza Cristo, non in Lui, non con Lui, non </w:t>
      </w:r>
      <w:r w:rsidRPr="00BE4C3B">
        <w:rPr>
          <w:rFonts w:ascii="Arial" w:eastAsia="Times New Roman" w:hAnsi="Arial"/>
          <w:b/>
          <w:sz w:val="24"/>
          <w:szCs w:val="20"/>
          <w:lang w:eastAsia="it-IT"/>
        </w:rPr>
        <w:lastRenderedPageBreak/>
        <w:t xml:space="preserve">per Lui, pensare di scrivere leggi morali per l’uomo capaci di cambiare l’uomo, anche questa è una frode, un inganno, una menzogna di Satana.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br/>
        <w:t>LA TENTAZIONE DEL MAESTRO E DEL DOTTORE</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Chi è costituito da Dio Maestro e Dottore degli uomini, mai dovrà insegnare dalle molteplici falsità, mai dalle infinite menzogne, mai dalle stolte e insipienti ideologie, mai dalla parzialità, mai dalle sue convinzioni scientifiche, politiche, religiose, mai dalla falsa scienza, mai dalla falsa dottrina, mai dalla parzialità, mai dai pensieri e desideri del suo cuore, mai dal rinnegamento della verità storica. Lui sempre deve sapere che la scienza non è la verità della scienza. La filosofia non è la verità della filosofia. La ragione non è la verità della ragione. La religione non è la verità della religione. La tecnologia non è la verità della tecnologia. Neanche l’uomo è la verità dell’uomo. La storia non è la verità della storia. Oggi invece ogni uomo è convinto che il suo pensiero è verità di ogni altro pensiero ed è questa oggi la grande guerra: la guerra dei pensieri. La guerra dei pensieri porta poi alla guerra delle armi, che non sono armi solo materiali, molto di più sono armi spirituali. Armi potentissime sono la falsa testimonianza, la calunnia, la menzogna, ogni falsità. Arma è ogni fango che si getta sugli altri. Tutto questo accade non in nome della verità, ma della falsità. I falsi pensieri generano le false decisioni, le false decisioni le false operazioni. Tutto questo accade perché Maestri e Dottori dalla falsità parlano e dalla falsità ammaestrano. Oggi più che mai vale per tutti la rivelazione che il Signore fa al suo popolo per bocca del profeta Geremia e del profeta Malachia:</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i/>
          <w:sz w:val="24"/>
          <w:szCs w:val="20"/>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w:t>
      </w:r>
      <w:r w:rsidRPr="00BE4C3B">
        <w:rPr>
          <w:rFonts w:ascii="Arial" w:eastAsia="Times New Roman" w:hAnsi="Arial"/>
          <w:b/>
          <w:i/>
          <w:sz w:val="24"/>
          <w:szCs w:val="20"/>
          <w:lang w:eastAsia="it-IT"/>
        </w:rPr>
        <w:lastRenderedPageBreak/>
        <w:t xml:space="preserve">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2,4-9).</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Neanche la verità della verità è la verità. Sorgente della verità, verità e fine della verità devono essere in eterno una cosa sola, perché la verità sia verità. Oggi il mondo è senza verità perché è senza la sorgente della verità che è Cristo Gesù, il quale nello Spirito Santo, riceve la verità per generazione eterna dal Padre. la sola sorgente eterna della verità senza sorgente. Ma anche il mondo è senza verità perché è senza il fine della verità e il fine della verità è uno solo: divenire verità in Cristo, nello Spirito Santo, per divenire verità nel Padre, la sorgente eterna, in Cristo, per lo Spirito Santo, della nostra verità eterna. Non solo il mondo è senza verità. Anche la Chiesa è senza verità. Le manca la sorgente e la fonte eterna della sua verità che è Cristo Signore nello Spirito Santo. Ma anche le manca il fine della sua verità e il fine della verità della Chiesa è uno solo: dare Cristo ad ogni uomo, nello Spirito Santo, come unica e sola sua verità, unica e sola sua luce, unica e sola sua vita eterna. Se la Chiesa è senza la verità, anche il cristiano è senza la verità. Chi non possiede </w:t>
      </w:r>
      <w:r w:rsidRPr="00BE4C3B">
        <w:rPr>
          <w:rFonts w:ascii="Arial" w:eastAsia="Times New Roman" w:hAnsi="Arial"/>
          <w:b/>
          <w:sz w:val="24"/>
          <w:szCs w:val="20"/>
          <w:lang w:eastAsia="it-IT"/>
        </w:rPr>
        <w:lastRenderedPageBreak/>
        <w:t>Cristo Gesù come sorgente. Fonte, origine divina e umana della sua verità, e Cristo fine e compimento della sua verità, non possiede la verità.</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Ecco cosa rivela Cristo Gesù sul falso insegnamento dei Maestri e dei Dottori del suo tempo. Sono Maestri e Dottori falsi, annunciatori di una falsa verità e costruttori di una falsa religione perché manca loro la sorgente eterna della loro verità che il Padre celeste nello Spirito Santo e manca loro il fine e il compimento della verità del Padre che è Cristo Gesù nello Spirito Santo. Ecco perché essi sono Maestri e Dottori di falsità: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w:t>
      </w:r>
      <w:r w:rsidRPr="00BE4C3B">
        <w:rPr>
          <w:rFonts w:ascii="Arial" w:eastAsia="Times New Roman" w:hAnsi="Arial"/>
          <w:b/>
          <w:bCs/>
          <w:i/>
          <w:iCs/>
          <w:sz w:val="24"/>
          <w:szCs w:val="20"/>
          <w:lang w:eastAsia="it-IT"/>
        </w:rPr>
        <w:lastRenderedPageBreak/>
        <w:t xml:space="preserve">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Si riunirono attorno a lui i farisei e alcuni degli scribi, venuti da Gerusalemme. Avendo visto che alcuni dei suoi discepoli prendevano cibo con mani impure, cioè non lavate 3–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Ed egli rispose loro: «Bene ha profetato Isaia di voi, ipocriti, come sta scritto: Questo popolo mi onora con le labbra, ma il suo cuore è lontano da me. Invano mi rendono culto, insegnando dottrine che sono precetti di uomini.</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lastRenderedPageBreak/>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w:t>
      </w:r>
    </w:p>
    <w:p w:rsidR="00BE4C3B" w:rsidRPr="00BE4C3B" w:rsidRDefault="00BE4C3B" w:rsidP="00BE4C3B">
      <w:pPr>
        <w:spacing w:after="120" w:line="240" w:lineRule="auto"/>
        <w:jc w:val="both"/>
        <w:rPr>
          <w:rFonts w:ascii="Arial" w:eastAsia="Times New Roman" w:hAnsi="Arial"/>
          <w:b/>
          <w:bCs/>
          <w:iCs/>
          <w:sz w:val="24"/>
          <w:szCs w:val="20"/>
          <w:lang w:eastAsia="it-IT"/>
        </w:rPr>
      </w:pPr>
      <w:r w:rsidRPr="00BE4C3B">
        <w:rPr>
          <w:rFonts w:ascii="Arial" w:eastAsia="Times New Roman" w:hAnsi="Arial"/>
          <w:b/>
          <w:bCs/>
          <w:iCs/>
          <w:sz w:val="24"/>
          <w:szCs w:val="20"/>
          <w:lang w:eastAsia="it-IT"/>
        </w:rPr>
        <w:t>Falsi maestri e falsi profeti sono tutti coloro che sono privi sia della sorgente eterna della verità che è solo Cristo Gesù, sorgente eterna incarnata e crocifissa, risorta e ascesa al cielo, e sia del fine della verità che è divenire in Cristo, con Cristo, per Cristo, sorgente di verità e di fine per ogni uomo. La verità del cristiano è falsa perché da un lato si è separato dalla sorgente eterna visibile e storica della verità che è Cristo Gesù, ma anche la sua verità è falsità, perché non manifesta compiuto nel suo corpo, nella sua anima, nel suo spirito il fine della verità, che è la perfetta conformazione a Cristo Signore. I falsi maestri e i falsi dottori assieme ai falsi profeti hanno un solo fine da raggiungere: distruggere Cristo unica e solo sorgente eterna della verità e unico e solo fine da raggiungere nella propria vita con la perfetta conformazione a Lui.</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w:t>
      </w:r>
      <w:r w:rsidRPr="00BE4C3B">
        <w:rPr>
          <w:rFonts w:ascii="Arial" w:eastAsia="Times New Roman" w:hAnsi="Arial"/>
          <w:b/>
          <w:bCs/>
          <w:i/>
          <w:iCs/>
          <w:sz w:val="24"/>
          <w:szCs w:val="20"/>
          <w:lang w:eastAsia="it-IT"/>
        </w:rPr>
        <w:lastRenderedPageBreak/>
        <w:t>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w:t>
      </w:r>
      <w:r w:rsidRPr="00BE4C3B">
        <w:rPr>
          <w:rFonts w:ascii="Arial" w:eastAsia="Times New Roman" w:hAnsi="Arial"/>
          <w:b/>
          <w:bCs/>
          <w:i/>
          <w:iCs/>
          <w:sz w:val="24"/>
          <w:szCs w:val="20"/>
          <w:lang w:eastAsia="it-IT"/>
        </w:rPr>
        <w:lastRenderedPageBreak/>
        <w:t>stagione senza frutto, morti due volte, sradicati; sono onde selvagge del mare, che schiumano la loro sporcizia; sono astri erranti, ai quali è riservata l’oscurità delle tenebre eterne.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3-25).</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w:t>
      </w:r>
      <w:r w:rsidRPr="00BE4C3B">
        <w:rPr>
          <w:rFonts w:ascii="Arial" w:eastAsia="Times New Roman" w:hAnsi="Arial"/>
          <w:b/>
          <w:bCs/>
          <w:i/>
          <w:iCs/>
          <w:sz w:val="24"/>
          <w:szCs w:val="20"/>
          <w:lang w:eastAsia="it-IT"/>
        </w:rPr>
        <w:lastRenderedPageBreak/>
        <w:t>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rsidR="00BE4C3B" w:rsidRPr="00BE4C3B" w:rsidRDefault="00BE4C3B" w:rsidP="00BE4C3B">
      <w:pPr>
        <w:spacing w:after="120" w:line="240" w:lineRule="auto"/>
        <w:jc w:val="both"/>
        <w:rPr>
          <w:rFonts w:ascii="Arial" w:eastAsia="Times New Roman" w:hAnsi="Arial"/>
          <w:b/>
          <w:bCs/>
          <w:iCs/>
          <w:sz w:val="24"/>
          <w:szCs w:val="20"/>
          <w:lang w:eastAsia="it-IT"/>
        </w:rPr>
      </w:pPr>
      <w:r w:rsidRPr="00BE4C3B">
        <w:rPr>
          <w:rFonts w:ascii="Arial" w:eastAsia="Times New Roman" w:hAnsi="Arial"/>
          <w:b/>
          <w:bCs/>
          <w:iCs/>
          <w:sz w:val="24"/>
          <w:szCs w:val="20"/>
          <w:lang w:eastAsia="it-IT"/>
        </w:rPr>
        <w:t xml:space="preserve">Ecco le tre grandi tentazioni che Satana sempre scatena contro i Maestri, i Dottori, i Profeti della verità. Prima tentazione: la loro separazione dalla sorgente eterna della verità, che è Cristo Gesù. Questa separazione trasforma tutta la teologia e ogni altro insegnamento in falsità e in menzogna. Seconda tentazione: la loro separazione dalla sorgente storica della verità che è la Parola del Signore, letta però nello Spirito Santo, sempre in Lui compresa, sempre in Lui vissuta, sempre in Lui annunciata e insegnata. Terza tentazione; la separazione dal fine della verità che è portare Cristo ad ogni uomo e ogni uomo a Cristo, perché diventino una sola vita. Poiché oggi non si porta più a Cristo e neanche si porta Cristo, Satana è riuscito nel suo tempo: condurre il cristiano nella universale falsità. Il cristiano pensa dalla falsità, vive nella falsità, cammina nella falsità verso la falsità eterna. Lo ripetiamo: origine eterna della verità, verità e fine della verità devono essere una cosa sola in eterno. Oggi ogni parola del cristiano è falsità perché si è separato sia dalla sorgente eterna della verità, sia dalla sorgente storica della verità e sia dal fine della verità. </w:t>
      </w:r>
    </w:p>
    <w:p w:rsidR="00BE4C3B" w:rsidRPr="00BE4C3B" w:rsidRDefault="00BE4C3B" w:rsidP="00BE4C3B">
      <w:pPr>
        <w:spacing w:after="120" w:line="240" w:lineRule="auto"/>
        <w:jc w:val="both"/>
        <w:rPr>
          <w:rFonts w:ascii="Arial" w:eastAsia="Times New Roman" w:hAnsi="Arial"/>
          <w:i/>
          <w:sz w:val="24"/>
          <w:szCs w:val="20"/>
          <w:lang w:eastAsia="it-IT"/>
        </w:rPr>
      </w:pPr>
    </w:p>
    <w:p w:rsidR="00BE4C3B" w:rsidRPr="00BE4C3B" w:rsidRDefault="00BE4C3B" w:rsidP="00BE4C3B">
      <w:pPr>
        <w:keepNext/>
        <w:spacing w:after="120" w:line="240" w:lineRule="auto"/>
        <w:jc w:val="both"/>
        <w:outlineLvl w:val="2"/>
        <w:rPr>
          <w:rFonts w:ascii="Arial" w:eastAsia="Times New Roman" w:hAnsi="Arial"/>
          <w:b/>
          <w:sz w:val="28"/>
          <w:szCs w:val="20"/>
          <w:lang w:eastAsia="it-IT"/>
        </w:rPr>
      </w:pPr>
      <w:r w:rsidRPr="00BE4C3B">
        <w:rPr>
          <w:rFonts w:ascii="Arial" w:eastAsia="Times New Roman" w:hAnsi="Arial"/>
          <w:b/>
          <w:sz w:val="28"/>
          <w:szCs w:val="20"/>
          <w:lang w:eastAsia="it-IT"/>
        </w:rPr>
        <w:t>LA TENTAZIONE DEL DISCEPOLO</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Chi vuole essere sapiente discepolo della verità, deve mangiare la scienza, la sapienza, la dottrina, la luce, la giustizia, la verità, la grazia, mangiando la Parola di Dio e di Cristo Gesù, che sono, nello Spirito Santo la sorgente e la fonte soprannaturale di ogni scienza, ogni sapienza, ogni dottrina, ogni luce, ogni giustizia, ogni verità, ogni grazia. La Parola la si deve mangiare non solo con la mente, ma soprattutto con il cuore, perché divenga nostra mente e nostro cuore, nostra vita, vita di Cristo in noi, perché anche noi in Lui diveniamo sorgente di verità e di luce. Ecco il comando che viene dato al Profeta Ezechiele e all’Apostolo Giovanni:</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Mi disse: «Figlio dell’uomo, mangia ciò che ti sta davanti, mangia questo rotolo, poi va’ e parla alla casa d’Israele». Io aprii la bocca ed egli mi fece mangiare quel rotolo, dicendomi: «Figlio dell’uomo, nutri il tuo ventre e </w:t>
      </w:r>
      <w:r w:rsidRPr="00BE4C3B">
        <w:rPr>
          <w:rFonts w:ascii="Arial" w:eastAsia="Times New Roman" w:hAnsi="Arial"/>
          <w:b/>
          <w:bCs/>
          <w:i/>
          <w:iCs/>
          <w:sz w:val="24"/>
          <w:szCs w:val="20"/>
          <w:lang w:eastAsia="it-IT"/>
        </w:rPr>
        <w:lastRenderedPageBreak/>
        <w:t>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sgridò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Nel Vangelo secondo Luca, Gesù dona da mangiare ai suoi discepoli lo Spirito Santo. È Lui che lo versa nella loro mente e nel loro cuore. Se il discepolo si nutrirà di Spirito Santo, come Gesù si è nutrito di Spirito Santo, lui  sempre sarà vero discepolo della verità di Cristo Gesù. Nel momento in cui non si nutrirà di Spirito Santo, perché non si nutre della sua Parola, in quell’istante anche lui diventerà falso discepolo. e condurrà il gregge di Cristo nella falsità, madre di ogni idolatria e immoralità: </w:t>
      </w:r>
    </w:p>
    <w:p w:rsidR="00BE4C3B" w:rsidRPr="00BE4C3B" w:rsidRDefault="00BE4C3B" w:rsidP="00BE4C3B">
      <w:pPr>
        <w:spacing w:after="120" w:line="240" w:lineRule="auto"/>
        <w:jc w:val="both"/>
        <w:rPr>
          <w:rFonts w:ascii="Arial" w:eastAsia="Times New Roman" w:hAnsi="Arial"/>
          <w:b/>
          <w:bCs/>
          <w:iCs/>
          <w:sz w:val="24"/>
          <w:szCs w:val="20"/>
          <w:lang w:eastAsia="it-IT"/>
        </w:rPr>
      </w:pPr>
      <w:r w:rsidRPr="00BE4C3B">
        <w:rPr>
          <w:rFonts w:ascii="Arial" w:eastAsia="Times New Roman" w:hAnsi="Arial"/>
          <w:b/>
          <w:bCs/>
          <w:i/>
          <w:iCs/>
          <w:sz w:val="24"/>
          <w:szCs w:val="20"/>
          <w:lang w:eastAsia="it-IT"/>
        </w:rPr>
        <w:t xml:space="preserve">Poi disse: «Sono queste le parole che io vi dissi quando ero ancora con voi: bisogna che si compiano tutte le cose scritte su di me nella legge di Mosè, nei Profeti e nei Salmi». Allora aprì loro la mente per comprendere </w:t>
      </w:r>
      <w:r w:rsidRPr="00BE4C3B">
        <w:rPr>
          <w:rFonts w:ascii="Arial" w:eastAsia="Times New Roman" w:hAnsi="Arial"/>
          <w:b/>
          <w:bCs/>
          <w:i/>
          <w:iCs/>
          <w:sz w:val="24"/>
          <w:szCs w:val="20"/>
          <w:lang w:eastAsia="it-IT"/>
        </w:rPr>
        <w:lastRenderedPageBreak/>
        <w:t>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BE4C3B">
        <w:rPr>
          <w:rFonts w:ascii="Arial" w:eastAsia="Times New Roman" w:hAnsi="Arial"/>
          <w:b/>
          <w:bCs/>
          <w:iCs/>
          <w:sz w:val="24"/>
          <w:szCs w:val="20"/>
          <w:lang w:eastAsia="it-IT"/>
        </w:rPr>
        <w:t>.</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Chi vuole essere discepolo della verità deve divenire umile ascoltatore della verità. Chi è il primo maestro della verità  per ogni uomo? Sono il padre e la madre. Ma quale padre e quale madre possono essere maestri nella verità per i loro figli? Coloro che sono veri discepolo del Signor, veri discepoli della sapienza divina ed eterna, veri discepoli della Parola, da essi letta, compresa, vissuta nella Sapienza Divina ed eterna che è lo Spirito Santo. Nessuno potrà mai fare un solo discepolo della verità se lui stesso non è discepolo della verità. Ecco come il padre e la madre, discepoli della verità, sono maestri di verità per i loro figli. Ai figli essi chiedono la stessa umiltà di ascolto e l’immediata obbedienza al loro insegnamento allo stesso modo che loro sono umili e obbedienti alla Sapienza e alla Parola, la cui  sorgente è solo il Signore nel suo Santo Spirito:</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w:t>
      </w:r>
      <w:r w:rsidRPr="00BE4C3B">
        <w:rPr>
          <w:rFonts w:ascii="Arial" w:eastAsia="Times New Roman" w:hAnsi="Arial"/>
          <w:b/>
          <w:bCs/>
          <w:i/>
          <w:iCs/>
          <w:sz w:val="24"/>
          <w:szCs w:val="20"/>
          <w:lang w:eastAsia="it-IT"/>
        </w:rPr>
        <w:lastRenderedPageBreak/>
        <w:t xml:space="preserve">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Figlio mio, non disprezzare l’istruzione del Signore e non aver a noia la sua correzione, perché il Signore corregge chi ama, come un padre il figlio prediletto. Beato l’uomo che ha trovato la sapienza, l’uomo che ottiene il discernimento: e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 xml:space="preserve">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w:t>
      </w:r>
      <w:r w:rsidRPr="00BE4C3B">
        <w:rPr>
          <w:rFonts w:ascii="Arial" w:eastAsia="Times New Roman" w:hAnsi="Arial"/>
          <w:b/>
          <w:bCs/>
          <w:i/>
          <w:iCs/>
          <w:sz w:val="24"/>
          <w:szCs w:val="20"/>
          <w:lang w:eastAsia="it-IT"/>
        </w:rPr>
        <w:lastRenderedPageBreak/>
        <w:t xml:space="preserve">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 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rsidR="00BE4C3B" w:rsidRPr="00BE4C3B" w:rsidRDefault="00BE4C3B" w:rsidP="00BE4C3B">
      <w:pPr>
        <w:spacing w:after="120" w:line="240" w:lineRule="auto"/>
        <w:jc w:val="both"/>
        <w:rPr>
          <w:rFonts w:ascii="Arial" w:eastAsia="Times New Roman" w:hAnsi="Arial"/>
          <w:b/>
          <w:bCs/>
          <w:i/>
          <w:iCs/>
          <w:sz w:val="24"/>
          <w:szCs w:val="20"/>
          <w:lang w:eastAsia="it-IT"/>
        </w:rPr>
      </w:pPr>
      <w:r w:rsidRPr="00BE4C3B">
        <w:rPr>
          <w:rFonts w:ascii="Arial" w:eastAsia="Times New Roman" w:hAnsi="Arial"/>
          <w:b/>
          <w:bCs/>
          <w:i/>
          <w:iCs/>
          <w:sz w:val="24"/>
          <w:szCs w:val="20"/>
          <w:lang w:eastAsia="it-IT"/>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Per essere veri discepoli della sapienza al costante e ininterrotto ascolto dei veri Maestri, veri Dottori, veri Profeti della purissima Parola di Dio e della sapienza che scaturisce da ogni uomo che di sapienza e di verità soprannaturale si nutre, dobbiamo anche chiedere al Signore con preghiera costante, senza alcuna interruzione, che sempre ci faccia dono </w:t>
      </w:r>
      <w:r w:rsidRPr="00BE4C3B">
        <w:rPr>
          <w:rFonts w:ascii="Arial" w:eastAsia="Times New Roman" w:hAnsi="Arial"/>
          <w:b/>
          <w:sz w:val="24"/>
          <w:szCs w:val="20"/>
          <w:lang w:eastAsia="it-IT"/>
        </w:rPr>
        <w:lastRenderedPageBreak/>
        <w:t>della sua divina ed eterna sapienza. Ecco la preghiera che Salomone innalza al suo Dio e Signore per avere in dono la sua sapienza:</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bCs/>
          <w:i/>
          <w:iCs/>
          <w:sz w:val="24"/>
          <w:szCs w:val="20"/>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BE4C3B">
        <w:rPr>
          <w:rFonts w:ascii="Arial" w:eastAsia="Times New Roman" w:hAnsi="Arial"/>
          <w:b/>
          <w:sz w:val="24"/>
          <w:szCs w:val="20"/>
          <w:lang w:eastAsia="it-IT"/>
        </w:rPr>
        <w:t xml:space="preserve">. </w:t>
      </w:r>
    </w:p>
    <w:p w:rsidR="00BE4C3B" w:rsidRPr="00BE4C3B" w:rsidRDefault="00BE4C3B" w:rsidP="00BE4C3B">
      <w:pPr>
        <w:spacing w:after="120" w:line="240" w:lineRule="auto"/>
        <w:jc w:val="both"/>
        <w:rPr>
          <w:rFonts w:ascii="Arial" w:eastAsia="Times New Roman" w:hAnsi="Arial"/>
          <w:b/>
          <w:sz w:val="24"/>
          <w:szCs w:val="20"/>
          <w:lang w:eastAsia="it-IT"/>
        </w:rPr>
      </w:pPr>
      <w:r w:rsidRPr="00BE4C3B">
        <w:rPr>
          <w:rFonts w:ascii="Arial" w:eastAsia="Times New Roman" w:hAnsi="Arial"/>
          <w:b/>
          <w:sz w:val="24"/>
          <w:szCs w:val="20"/>
          <w:lang w:eastAsia="it-IT"/>
        </w:rPr>
        <w:t xml:space="preserve">Un attimo senza preghiera per chiedere la sapienza è anche un attimo senza verità, senza luce, senza sapienza. Ecco allora un’altra triplice tentazione di Satana. Prima tentazione: convincerci che possiamo farci sapienti dal nostro cuore, dai nostri pensieri, dalla nostra volontà. Sapienti si è fatti dai maestri di sapienza. Sapienti non ci si fa da se stessi. Seconda tentazione: separarci a poco a poco dall’ascolto della Parola di Dio e di Cristo Gesù, sempre  sotto mozione, conduzione, luce, verità dello Spirito Santo. Separati dalla Parola non c’è sapienza per noi, perché la Sapienza divina è nel sono dell’accoglienza della sua Parola. Terza Tentazione: separarci dalla preghiera costante e ininterrotta per chiedere la sapienza che discende dal cuore del Padre, in Cristo, per opera dello Spirito Santo. Chi cade in una di queste tentazioni, sappia che tutta la sua parola è falsità e menzogna. Ogni uomo deve rimanere immerso nella sapienza, come i pesci sono immersi nelle acque. Deve volare nei cieli della sapienza così come gli uccelli volano nell’aria. Deve nutrirsi di sapienza come il tralcio trae la sua linfa dalla vite. Senza alcuna </w:t>
      </w:r>
      <w:r w:rsidRPr="00BE4C3B">
        <w:rPr>
          <w:rFonts w:ascii="Arial" w:eastAsia="Times New Roman" w:hAnsi="Arial"/>
          <w:b/>
          <w:sz w:val="24"/>
          <w:szCs w:val="20"/>
          <w:lang w:eastAsia="it-IT"/>
        </w:rPr>
        <w:lastRenderedPageBreak/>
        <w:t xml:space="preserve">interruzione. La tentazione di Satana ha tre specifici fini: prosciugare l’acqua, togliere ogni aria, staccarci dalla vite. È la morte in noi della verità e della sapienza. Non siamo più veri discepoli di Cristo Gesù e se non siamo veri discepoli, mai dalla nostra bocca uscirà una parola né di sapienza e né di verità. Oggi si è abili maestri nel dire parole senza verità. Non solo ci si avvale delle parole di altri, assunte da noi come purissima verità, e con queste parole di imbastisce un discorso che solo in apparenza è verità, mentre nella realtà è solo grande falsità e menzogna. Tutto ciò che contraddice una sola Parola di Dio e di Cristo Gesù, letta però e compresa nello Spirito Santo, mai potrà essere verità per noi. Legge universale e immortale, oggettiva e non soggettiva. La Madre di Dio ci faccia discepoli della verità di Cristo nella sapienza dello Spirito Santo. Avremo sempre sulla nostra bocca un parola di luce. </w:t>
      </w:r>
    </w:p>
    <w:bookmarkEnd w:id="0"/>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11" w:rsidRDefault="00DA0011" w:rsidP="00BE4994">
      <w:pPr>
        <w:spacing w:after="0" w:line="240" w:lineRule="auto"/>
      </w:pPr>
      <w:r>
        <w:separator/>
      </w:r>
    </w:p>
  </w:endnote>
  <w:endnote w:type="continuationSeparator" w:id="0">
    <w:p w:rsidR="00DA0011" w:rsidRDefault="00DA001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E4C3B">
      <w:rPr>
        <w:noProof/>
      </w:rPr>
      <w:t>26</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11" w:rsidRDefault="00DA0011" w:rsidP="00BE4994">
      <w:pPr>
        <w:spacing w:after="0" w:line="240" w:lineRule="auto"/>
      </w:pPr>
      <w:r>
        <w:separator/>
      </w:r>
    </w:p>
  </w:footnote>
  <w:footnote w:type="continuationSeparator" w:id="0">
    <w:p w:rsidR="00DA0011" w:rsidRDefault="00DA0011"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2556AAC"/>
    <w:multiLevelType w:val="hybridMultilevel"/>
    <w:tmpl w:val="0E02D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nsid w:val="41C32A23"/>
    <w:multiLevelType w:val="hybridMultilevel"/>
    <w:tmpl w:val="317E3E0C"/>
    <w:lvl w:ilvl="0" w:tplc="6A20CB72">
      <w:numFmt w:val="bullet"/>
      <w:lvlText w:val="-"/>
      <w:lvlJc w:val="left"/>
      <w:pPr>
        <w:ind w:left="1071" w:hanging="711"/>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5B2C5EED"/>
    <w:multiLevelType w:val="singleLevel"/>
    <w:tmpl w:val="CE960C18"/>
    <w:lvl w:ilvl="0">
      <w:numFmt w:val="bullet"/>
      <w:lvlText w:val="-"/>
      <w:lvlJc w:val="left"/>
      <w:pPr>
        <w:tabs>
          <w:tab w:val="num" w:pos="360"/>
        </w:tabs>
        <w:ind w:left="360" w:hanging="360"/>
      </w:pPr>
      <w:rPr>
        <w:rFonts w:hint="default"/>
      </w:rPr>
    </w:lvl>
  </w:abstractNum>
  <w:abstractNum w:abstractNumId="24">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6">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7">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4">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33"/>
  </w:num>
  <w:num w:numId="3">
    <w:abstractNumId w:val="25"/>
  </w:num>
  <w:num w:numId="4">
    <w:abstractNumId w:val="12"/>
  </w:num>
  <w:num w:numId="5">
    <w:abstractNumId w:val="8"/>
  </w:num>
  <w:num w:numId="6">
    <w:abstractNumId w:val="13"/>
  </w:num>
  <w:num w:numId="7">
    <w:abstractNumId w:val="14"/>
  </w:num>
  <w:num w:numId="8">
    <w:abstractNumId w:val="19"/>
  </w:num>
  <w:num w:numId="9">
    <w:abstractNumId w:val="3"/>
  </w:num>
  <w:num w:numId="10">
    <w:abstractNumId w:val="0"/>
  </w:num>
  <w:num w:numId="11">
    <w:abstractNumId w:val="34"/>
  </w:num>
  <w:num w:numId="12">
    <w:abstractNumId w:val="26"/>
  </w:num>
  <w:num w:numId="13">
    <w:abstractNumId w:val="21"/>
  </w:num>
  <w:num w:numId="14">
    <w:abstractNumId w:val="6"/>
  </w:num>
  <w:num w:numId="15">
    <w:abstractNumId w:val="32"/>
  </w:num>
  <w:num w:numId="16">
    <w:abstractNumId w:val="15"/>
  </w:num>
  <w:num w:numId="17">
    <w:abstractNumId w:val="11"/>
  </w:num>
  <w:num w:numId="18">
    <w:abstractNumId w:val="22"/>
  </w:num>
  <w:num w:numId="19">
    <w:abstractNumId w:val="31"/>
  </w:num>
  <w:num w:numId="20">
    <w:abstractNumId w:val="1"/>
  </w:num>
  <w:num w:numId="21">
    <w:abstractNumId w:val="29"/>
  </w:num>
  <w:num w:numId="22">
    <w:abstractNumId w:val="27"/>
  </w:num>
  <w:num w:numId="23">
    <w:abstractNumId w:val="2"/>
  </w:num>
  <w:num w:numId="24">
    <w:abstractNumId w:val="9"/>
  </w:num>
  <w:num w:numId="25">
    <w:abstractNumId w:val="16"/>
  </w:num>
  <w:num w:numId="26">
    <w:abstractNumId w:val="24"/>
  </w:num>
  <w:num w:numId="27">
    <w:abstractNumId w:val="7"/>
  </w:num>
  <w:num w:numId="28">
    <w:abstractNumId w:val="10"/>
  </w:num>
  <w:num w:numId="29">
    <w:abstractNumId w:val="28"/>
  </w:num>
  <w:num w:numId="30">
    <w:abstractNumId w:val="4"/>
  </w:num>
  <w:num w:numId="31">
    <w:abstractNumId w:val="20"/>
  </w:num>
  <w:num w:numId="32">
    <w:abstractNumId w:val="30"/>
  </w:num>
  <w:num w:numId="33">
    <w:abstractNumId w:val="18"/>
  </w:num>
  <w:num w:numId="34">
    <w:abstractNumId w:val="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03B3"/>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53DE4"/>
    <w:rsid w:val="00362691"/>
    <w:rsid w:val="00370E63"/>
    <w:rsid w:val="00373EF8"/>
    <w:rsid w:val="00380135"/>
    <w:rsid w:val="00387783"/>
    <w:rsid w:val="00390C0F"/>
    <w:rsid w:val="003935AB"/>
    <w:rsid w:val="003959DE"/>
    <w:rsid w:val="003A2D1A"/>
    <w:rsid w:val="003A4B03"/>
    <w:rsid w:val="003B102C"/>
    <w:rsid w:val="003C1544"/>
    <w:rsid w:val="003C2B9F"/>
    <w:rsid w:val="003D65F5"/>
    <w:rsid w:val="003E0856"/>
    <w:rsid w:val="003E606E"/>
    <w:rsid w:val="003F2301"/>
    <w:rsid w:val="003F2A73"/>
    <w:rsid w:val="00400831"/>
    <w:rsid w:val="004043B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80D"/>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0923"/>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0A6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4892"/>
    <w:rsid w:val="00B779F1"/>
    <w:rsid w:val="00B83F35"/>
    <w:rsid w:val="00B951EB"/>
    <w:rsid w:val="00BA0BD2"/>
    <w:rsid w:val="00BA3EF3"/>
    <w:rsid w:val="00BA40BB"/>
    <w:rsid w:val="00BB3EAB"/>
    <w:rsid w:val="00BB608D"/>
    <w:rsid w:val="00BE4994"/>
    <w:rsid w:val="00BE4C3B"/>
    <w:rsid w:val="00BE502C"/>
    <w:rsid w:val="00BE6252"/>
    <w:rsid w:val="00BF0C79"/>
    <w:rsid w:val="00C21D4E"/>
    <w:rsid w:val="00C407D0"/>
    <w:rsid w:val="00C450AD"/>
    <w:rsid w:val="00C50C79"/>
    <w:rsid w:val="00C62533"/>
    <w:rsid w:val="00C65A7D"/>
    <w:rsid w:val="00C73BDE"/>
    <w:rsid w:val="00C7474F"/>
    <w:rsid w:val="00C77D3A"/>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0011"/>
    <w:rsid w:val="00DA303D"/>
    <w:rsid w:val="00DA6932"/>
    <w:rsid w:val="00DA7E72"/>
    <w:rsid w:val="00DB2346"/>
    <w:rsid w:val="00DB3A68"/>
    <w:rsid w:val="00DB6E15"/>
    <w:rsid w:val="00DC1437"/>
    <w:rsid w:val="00DC1C18"/>
    <w:rsid w:val="00DC7462"/>
    <w:rsid w:val="00DD0030"/>
    <w:rsid w:val="00DD582C"/>
    <w:rsid w:val="00DE05A4"/>
    <w:rsid w:val="00DF1865"/>
    <w:rsid w:val="00E00EC8"/>
    <w:rsid w:val="00E0719B"/>
    <w:rsid w:val="00E16A2D"/>
    <w:rsid w:val="00E17715"/>
    <w:rsid w:val="00E2090C"/>
    <w:rsid w:val="00E221B1"/>
    <w:rsid w:val="00E2312E"/>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E4C3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E4C3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E4C3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E4C3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E4C3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E4C3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BE4C3B"/>
    <w:rPr>
      <w:rFonts w:ascii="Times New Roman" w:eastAsia="Times New Roman" w:hAnsi="Times New Roman"/>
      <w:b/>
      <w:sz w:val="24"/>
    </w:rPr>
  </w:style>
  <w:style w:type="character" w:customStyle="1" w:styleId="Titolo5Carattere">
    <w:name w:val="Titolo 5 Carattere"/>
    <w:basedOn w:val="Carpredefinitoparagrafo"/>
    <w:link w:val="Titolo5"/>
    <w:rsid w:val="00BE4C3B"/>
    <w:rPr>
      <w:rFonts w:ascii="Arial" w:eastAsia="Times New Roman" w:hAnsi="Arial"/>
      <w:b/>
      <w:sz w:val="24"/>
    </w:rPr>
  </w:style>
  <w:style w:type="character" w:customStyle="1" w:styleId="Titolo6Carattere">
    <w:name w:val="Titolo 6 Carattere"/>
    <w:basedOn w:val="Carpredefinitoparagrafo"/>
    <w:link w:val="Titolo6"/>
    <w:rsid w:val="00BE4C3B"/>
    <w:rPr>
      <w:rFonts w:ascii="Arial" w:eastAsia="Times New Roman" w:hAnsi="Arial"/>
      <w:b/>
      <w:sz w:val="24"/>
    </w:rPr>
  </w:style>
  <w:style w:type="character" w:customStyle="1" w:styleId="Titolo7Carattere">
    <w:name w:val="Titolo 7 Carattere"/>
    <w:basedOn w:val="Carpredefinitoparagrafo"/>
    <w:link w:val="Titolo7"/>
    <w:rsid w:val="00BE4C3B"/>
    <w:rPr>
      <w:rFonts w:ascii="Arial" w:eastAsia="Times New Roman" w:hAnsi="Arial"/>
      <w:sz w:val="24"/>
    </w:rPr>
  </w:style>
  <w:style w:type="character" w:customStyle="1" w:styleId="Titolo8Carattere">
    <w:name w:val="Titolo 8 Carattere"/>
    <w:basedOn w:val="Carpredefinitoparagrafo"/>
    <w:link w:val="Titolo8"/>
    <w:rsid w:val="00BE4C3B"/>
    <w:rPr>
      <w:rFonts w:ascii="Arial" w:eastAsia="Times New Roman" w:hAnsi="Arial"/>
      <w:b/>
      <w:sz w:val="40"/>
    </w:rPr>
  </w:style>
  <w:style w:type="character" w:customStyle="1" w:styleId="Titolo9Carattere">
    <w:name w:val="Titolo 9 Carattere"/>
    <w:basedOn w:val="Carpredefinitoparagrafo"/>
    <w:link w:val="Titolo9"/>
    <w:rsid w:val="00BE4C3B"/>
    <w:rPr>
      <w:rFonts w:ascii="Arial" w:eastAsia="Times New Roman" w:hAnsi="Arial"/>
      <w:b/>
      <w:sz w:val="28"/>
      <w:u w:val="single"/>
    </w:rPr>
  </w:style>
  <w:style w:type="numbering" w:customStyle="1" w:styleId="Nessunelenco1">
    <w:name w:val="Nessun elenco1"/>
    <w:next w:val="Nessunelenco"/>
    <w:uiPriority w:val="99"/>
    <w:semiHidden/>
    <w:unhideWhenUsed/>
    <w:rsid w:val="00BE4C3B"/>
  </w:style>
  <w:style w:type="paragraph" w:styleId="Sommario1">
    <w:name w:val="toc 1"/>
    <w:basedOn w:val="Normale"/>
    <w:next w:val="Normale"/>
    <w:autoRedefine/>
    <w:semiHidden/>
    <w:rsid w:val="00BE4C3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BE4C3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BE4C3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BE4C3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BE4C3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BE4C3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BE4C3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BE4C3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BE4C3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E4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E4C3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E4C3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E4C3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E4C3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E4C3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E4C3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BE4C3B"/>
    <w:rPr>
      <w:rFonts w:ascii="Times New Roman" w:eastAsia="Times New Roman" w:hAnsi="Times New Roman"/>
      <w:b/>
      <w:sz w:val="24"/>
    </w:rPr>
  </w:style>
  <w:style w:type="character" w:customStyle="1" w:styleId="Titolo5Carattere">
    <w:name w:val="Titolo 5 Carattere"/>
    <w:basedOn w:val="Carpredefinitoparagrafo"/>
    <w:link w:val="Titolo5"/>
    <w:rsid w:val="00BE4C3B"/>
    <w:rPr>
      <w:rFonts w:ascii="Arial" w:eastAsia="Times New Roman" w:hAnsi="Arial"/>
      <w:b/>
      <w:sz w:val="24"/>
    </w:rPr>
  </w:style>
  <w:style w:type="character" w:customStyle="1" w:styleId="Titolo6Carattere">
    <w:name w:val="Titolo 6 Carattere"/>
    <w:basedOn w:val="Carpredefinitoparagrafo"/>
    <w:link w:val="Titolo6"/>
    <w:rsid w:val="00BE4C3B"/>
    <w:rPr>
      <w:rFonts w:ascii="Arial" w:eastAsia="Times New Roman" w:hAnsi="Arial"/>
      <w:b/>
      <w:sz w:val="24"/>
    </w:rPr>
  </w:style>
  <w:style w:type="character" w:customStyle="1" w:styleId="Titolo7Carattere">
    <w:name w:val="Titolo 7 Carattere"/>
    <w:basedOn w:val="Carpredefinitoparagrafo"/>
    <w:link w:val="Titolo7"/>
    <w:rsid w:val="00BE4C3B"/>
    <w:rPr>
      <w:rFonts w:ascii="Arial" w:eastAsia="Times New Roman" w:hAnsi="Arial"/>
      <w:sz w:val="24"/>
    </w:rPr>
  </w:style>
  <w:style w:type="character" w:customStyle="1" w:styleId="Titolo8Carattere">
    <w:name w:val="Titolo 8 Carattere"/>
    <w:basedOn w:val="Carpredefinitoparagrafo"/>
    <w:link w:val="Titolo8"/>
    <w:rsid w:val="00BE4C3B"/>
    <w:rPr>
      <w:rFonts w:ascii="Arial" w:eastAsia="Times New Roman" w:hAnsi="Arial"/>
      <w:b/>
      <w:sz w:val="40"/>
    </w:rPr>
  </w:style>
  <w:style w:type="character" w:customStyle="1" w:styleId="Titolo9Carattere">
    <w:name w:val="Titolo 9 Carattere"/>
    <w:basedOn w:val="Carpredefinitoparagrafo"/>
    <w:link w:val="Titolo9"/>
    <w:rsid w:val="00BE4C3B"/>
    <w:rPr>
      <w:rFonts w:ascii="Arial" w:eastAsia="Times New Roman" w:hAnsi="Arial"/>
      <w:b/>
      <w:sz w:val="28"/>
      <w:u w:val="single"/>
    </w:rPr>
  </w:style>
  <w:style w:type="numbering" w:customStyle="1" w:styleId="Nessunelenco1">
    <w:name w:val="Nessun elenco1"/>
    <w:next w:val="Nessunelenco"/>
    <w:uiPriority w:val="99"/>
    <w:semiHidden/>
    <w:unhideWhenUsed/>
    <w:rsid w:val="00BE4C3B"/>
  </w:style>
  <w:style w:type="paragraph" w:styleId="Sommario1">
    <w:name w:val="toc 1"/>
    <w:basedOn w:val="Normale"/>
    <w:next w:val="Normale"/>
    <w:autoRedefine/>
    <w:semiHidden/>
    <w:rsid w:val="00BE4C3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BE4C3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BE4C3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BE4C3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BE4C3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BE4C3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BE4C3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BE4C3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BE4C3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E4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12553</Words>
  <Characters>71556</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2023-01-03T10:45:00Z</dcterms:created>
  <dcterms:modified xsi:type="dcterms:W3CDTF">2023-01-03T10:45:00Z</dcterms:modified>
</cp:coreProperties>
</file>